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8B" w:rsidRDefault="005401C4">
      <w:pPr>
        <w:pStyle w:val="normal0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8177" cy="1017767"/>
            <wp:effectExtent l="0" t="0" r="0" b="0"/>
            <wp:wrapNone/>
            <wp:docPr id="3" name="image1.jpg" descr="OCCITANIE_COMMERCIAL_FLOCAGE_VERTIC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CCITANIE_COMMERCIAL_FLOCAGE_VERTICAL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177" cy="1017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2257425</wp:posOffset>
              </wp:positionH>
              <wp:positionV relativeFrom="paragraph">
                <wp:posOffset>128588</wp:posOffset>
              </wp:positionV>
              <wp:extent cx="2933065" cy="588511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84230" y="3421021"/>
                        <a:ext cx="2923540" cy="435609"/>
                      </a:xfrm>
                      <a:custGeom>
                        <a:rect b="b" l="l" r="r" t="t"/>
                        <a:pathLst>
                          <a:path extrusionOk="0" h="435609" w="2923540">
                            <a:moveTo>
                              <a:pt x="0" y="0"/>
                            </a:moveTo>
                            <a:lnTo>
                              <a:pt x="0" y="435609"/>
                            </a:lnTo>
                            <a:lnTo>
                              <a:pt x="2923540" y="435609"/>
                            </a:lnTo>
                            <a:lnTo>
                              <a:pt x="29235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Assemblée Générale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Ordinaire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VISIOCONFÉRENCE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4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FÉVRIER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ff"/>
                              <w:sz w:val="22"/>
                              <w:vertAlign w:val="baseline"/>
                            </w:rPr>
                            <w:t xml:space="preserve">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128588</wp:posOffset>
                </wp:positionV>
                <wp:extent cx="2933065" cy="588511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065" cy="5885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26F8B" w:rsidRDefault="00E26F8B">
      <w:pPr>
        <w:pStyle w:val="normal0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5401C4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5401C4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ind w:left="2268" w:right="164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PROCURATION 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Rappel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 : Un représentant peut voter, pour </w:t>
      </w: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deux</w:t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associations maximum (le sien et 1 autre)</w:t>
      </w: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b/>
          <w:color w:val="FF0000"/>
          <w:sz w:val="20"/>
          <w:szCs w:val="20"/>
          <w:u w:val="single"/>
        </w:rPr>
      </w:pPr>
      <w:bookmarkStart w:id="1" w:name="_4mvi34w99shl" w:colFirst="0" w:colLast="0"/>
      <w:bookmarkEnd w:id="1"/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sur</w:t>
      </w:r>
      <w:proofErr w:type="gram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présentation du </w:t>
      </w:r>
      <w:r>
        <w:rPr>
          <w:rFonts w:ascii="Arial" w:eastAsia="Arial" w:hAnsi="Arial" w:cs="Arial"/>
          <w:b/>
          <w:color w:val="FF0000"/>
          <w:sz w:val="20"/>
          <w:szCs w:val="20"/>
          <w:u w:val="single"/>
        </w:rPr>
        <w:t>Mandat et de la Procuration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 soussigné :</w:t>
      </w:r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 : ………………………………………………… ..</w:t>
      </w: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Prénom : …………………………………………...…...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Président-e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le club : …………………………………………………….………………...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Détenant ……………..………voix (indiquez le nombre de voix selon le tableau de répartition fourni)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26F8B" w:rsidRDefault="005401C4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Donne procuration à :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Mme/Melle/M…………………………………………………………………………………..……………......</w:t>
      </w: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rayer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la mention inutile)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(Nom et prénom)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l’association : ……………………………………………………………………...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E26F8B" w:rsidRDefault="005401C4">
      <w:pPr>
        <w:pStyle w:val="normal0"/>
        <w:ind w:left="851" w:right="6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Pour me représenter lors des différents scrutins organisés au cours de l’Assemblée Générale </w:t>
      </w:r>
    </w:p>
    <w:p w:rsidR="00E26F8B" w:rsidRDefault="005401C4">
      <w:pPr>
        <w:pStyle w:val="normal0"/>
        <w:ind w:left="851" w:right="65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Ordinaire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Comité Régional Occitanie</w:t>
      </w:r>
      <w:r>
        <w:rPr>
          <w:rFonts w:ascii="Arial" w:eastAsia="Arial" w:hAnsi="Arial" w:cs="Arial"/>
          <w:sz w:val="20"/>
          <w:szCs w:val="20"/>
        </w:rPr>
        <w:t xml:space="preserve"> du 4 février 2025</w:t>
      </w: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both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Fait à ………………………………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Le…………………………………..</w:t>
      </w:r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5401C4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Signature </w:t>
      </w:r>
    </w:p>
    <w:p w:rsidR="00E26F8B" w:rsidRDefault="005401C4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50800</wp:posOffset>
              </wp:positionV>
              <wp:extent cx="2515235" cy="9271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94733" y="3322800"/>
                        <a:ext cx="2502535" cy="914400"/>
                      </a:xfrm>
                      <a:prstGeom prst="roundRect">
                        <a:avLst>
                          <a:gd fmla="val 16667" name="adj"/>
                        </a:avLst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50800</wp:posOffset>
                </wp:positionV>
                <wp:extent cx="2515235" cy="9271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5235" cy="927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jc w:val="center"/>
        <w:rPr>
          <w:rFonts w:ascii="Arial" w:eastAsia="Arial" w:hAnsi="Arial" w:cs="Arial"/>
          <w:sz w:val="20"/>
          <w:szCs w:val="20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E26F8B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</w:p>
    <w:p w:rsidR="00E26F8B" w:rsidRDefault="005401C4">
      <w:pPr>
        <w:pStyle w:val="normal0"/>
        <w:ind w:left="851" w:right="855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Avertissement :</w:t>
      </w:r>
    </w:p>
    <w:p w:rsidR="00E26F8B" w:rsidRDefault="005401C4">
      <w:pPr>
        <w:pStyle w:val="normal0"/>
        <w:numPr>
          <w:ilvl w:val="0"/>
          <w:numId w:val="1"/>
        </w:numPr>
        <w:ind w:left="1418" w:right="855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Seul ce document </w:t>
      </w:r>
      <w:r>
        <w:rPr>
          <w:rFonts w:ascii="Arial" w:eastAsia="Arial" w:hAnsi="Arial" w:cs="Arial"/>
          <w:b/>
          <w:sz w:val="20"/>
          <w:szCs w:val="20"/>
        </w:rPr>
        <w:t xml:space="preserve">original </w:t>
      </w:r>
      <w:r>
        <w:rPr>
          <w:rFonts w:ascii="Arial" w:eastAsia="Arial" w:hAnsi="Arial" w:cs="Arial"/>
          <w:sz w:val="20"/>
          <w:szCs w:val="20"/>
        </w:rPr>
        <w:t>permettra à tout représentant d’être représenté ;</w:t>
      </w:r>
    </w:p>
    <w:p w:rsidR="00E26F8B" w:rsidRDefault="005401C4">
      <w:pPr>
        <w:pStyle w:val="normal0"/>
        <w:numPr>
          <w:ilvl w:val="0"/>
          <w:numId w:val="1"/>
        </w:numPr>
        <w:ind w:left="1418" w:right="855"/>
        <w:jc w:val="both"/>
        <w:rPr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 détenteur d’une procuration doit être licencié.</w:t>
      </w:r>
    </w:p>
    <w:sectPr w:rsidR="00E26F8B" w:rsidSect="00E26F8B">
      <w:pgSz w:w="11906" w:h="16838"/>
      <w:pgMar w:top="284" w:right="849" w:bottom="284" w:left="34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40B7"/>
    <w:multiLevelType w:val="multilevel"/>
    <w:tmpl w:val="C42E909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6F8B"/>
    <w:rsid w:val="005401C4"/>
    <w:rsid w:val="00E2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E26F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E26F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E26F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E26F8B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E26F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E26F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E26F8B"/>
  </w:style>
  <w:style w:type="table" w:customStyle="1" w:styleId="TableNormal">
    <w:name w:val="Table Normal"/>
    <w:rsid w:val="00E26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E26F8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8"/>
    </w:rPr>
  </w:style>
  <w:style w:type="paragraph" w:styleId="Sous-titre">
    <w:name w:val="Subtitle"/>
    <w:basedOn w:val="normal0"/>
    <w:next w:val="normal0"/>
    <w:rsid w:val="00E26F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</cp:revision>
  <dcterms:created xsi:type="dcterms:W3CDTF">2025-01-15T10:11:00Z</dcterms:created>
  <dcterms:modified xsi:type="dcterms:W3CDTF">2025-01-15T10:11:00Z</dcterms:modified>
</cp:coreProperties>
</file>